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7C22" w14:textId="77777777" w:rsidR="00672858" w:rsidRPr="005514FC" w:rsidRDefault="00672858" w:rsidP="00672858">
      <w:pPr>
        <w:ind w:left="5032" w:right="457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14:paraId="3126F9B2" w14:textId="77777777" w:rsidR="00672858" w:rsidRPr="005514FC" w:rsidRDefault="00672858" w:rsidP="00672858">
      <w:pPr>
        <w:ind w:left="5032" w:right="457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F45F73C" w14:textId="77777777" w:rsidR="00672858" w:rsidRPr="005514FC" w:rsidRDefault="00672858" w:rsidP="00672858">
      <w:pPr>
        <w:ind w:left="5032" w:right="457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3EB8507" w14:textId="77777777" w:rsidR="00672858" w:rsidRPr="005514FC" w:rsidRDefault="00672858" w:rsidP="00672858">
      <w:pPr>
        <w:ind w:left="5032" w:right="4575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514F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RESOLUTION</w:t>
      </w:r>
    </w:p>
    <w:p w14:paraId="5D5B4CA9" w14:textId="77777777" w:rsidR="00672858" w:rsidRPr="005514FC" w:rsidRDefault="00672858" w:rsidP="00672858">
      <w:pPr>
        <w:pStyle w:val="BodyTex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298D78C" w14:textId="77777777" w:rsidR="00672858" w:rsidRPr="005514FC" w:rsidRDefault="00672858" w:rsidP="00672858">
      <w:pPr>
        <w:tabs>
          <w:tab w:val="left" w:pos="6442"/>
        </w:tabs>
        <w:spacing w:before="242"/>
        <w:ind w:left="1718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spacing w:val="-1"/>
          <w:w w:val="107"/>
          <w:sz w:val="24"/>
          <w:szCs w:val="24"/>
        </w:rPr>
        <w:t>Firs</w:t>
      </w:r>
      <w:r w:rsidRPr="005514FC">
        <w:rPr>
          <w:rFonts w:ascii="Times New Roman" w:hAnsi="Times New Roman" w:cs="Times New Roman"/>
          <w:color w:val="0D0D0D" w:themeColor="text1" w:themeTint="F2"/>
          <w:w w:val="107"/>
          <w:sz w:val="24"/>
          <w:szCs w:val="24"/>
        </w:rPr>
        <w:t>t</w:t>
      </w:r>
      <w:r w:rsidRPr="005514FC">
        <w:rPr>
          <w:rFonts w:ascii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5514FC">
        <w:rPr>
          <w:rFonts w:ascii="Times New Roman" w:hAnsi="Times New Roman" w:cs="Times New Roman"/>
          <w:color w:val="0D0D0D" w:themeColor="text1" w:themeTint="F2"/>
          <w:spacing w:val="-1"/>
          <w:w w:val="107"/>
          <w:sz w:val="24"/>
          <w:szCs w:val="24"/>
        </w:rPr>
        <w:t>Reading</w:t>
      </w:r>
      <w:r w:rsidRPr="005514FC">
        <w:rPr>
          <w:rFonts w:ascii="Times New Roman" w:hAnsi="Times New Roman" w:cs="Times New Roman"/>
          <w:color w:val="0D0D0D" w:themeColor="text1" w:themeTint="F2"/>
          <w:w w:val="107"/>
          <w:sz w:val="24"/>
          <w:szCs w:val="24"/>
        </w:rPr>
        <w:t>:</w:t>
      </w:r>
      <w:r w:rsidRPr="005514FC">
        <w:rPr>
          <w:rFonts w:ascii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</w:p>
    <w:p w14:paraId="0C91DBC5" w14:textId="77777777" w:rsidR="00672858" w:rsidRPr="005514FC" w:rsidRDefault="00672858" w:rsidP="00672858">
      <w:pPr>
        <w:pStyle w:val="BodyText"/>
        <w:spacing w:before="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2A8DA19" w14:textId="1A199FDB" w:rsidR="00672858" w:rsidRPr="005514FC" w:rsidRDefault="00672858" w:rsidP="00672858">
      <w:pPr>
        <w:tabs>
          <w:tab w:val="left" w:pos="8796"/>
        </w:tabs>
        <w:ind w:left="1721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Third Rea</w:t>
      </w:r>
      <w:r w:rsidR="00CA344C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ding/Action (Date): CLI, June 17</w:t>
      </w:r>
      <w:r w:rsidRPr="005514FC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,2017</w:t>
      </w:r>
      <w:r w:rsidRPr="005514FC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ab/>
      </w:r>
      <w:r w:rsidRPr="005514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Pass/Fail _____</w:t>
      </w:r>
    </w:p>
    <w:p w14:paraId="32C3E080" w14:textId="77777777" w:rsidR="00672858" w:rsidRPr="005514FC" w:rsidRDefault="00672858" w:rsidP="00672858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F886C2A" w14:textId="77777777" w:rsidR="00672858" w:rsidRPr="005514FC" w:rsidRDefault="00672858" w:rsidP="00672858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672858" w:rsidRPr="005514FC" w:rsidSect="00672858">
          <w:pgSz w:w="12240" w:h="15840"/>
          <w:pgMar w:top="0" w:right="100" w:bottom="0" w:left="0" w:header="720" w:footer="720" w:gutter="0"/>
          <w:cols w:space="720"/>
        </w:sectPr>
      </w:pPr>
    </w:p>
    <w:p w14:paraId="4FAA3CAE" w14:textId="77777777" w:rsidR="00672858" w:rsidRPr="005514FC" w:rsidRDefault="00672858" w:rsidP="00672858">
      <w:pPr>
        <w:pStyle w:val="BodyText"/>
        <w:spacing w:before="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0E6CC9B" w14:textId="77777777" w:rsidR="00672858" w:rsidRPr="005514FC" w:rsidRDefault="00672858" w:rsidP="00672858">
      <w:pPr>
        <w:pStyle w:val="BodyText"/>
        <w:ind w:left="1724" w:right="-786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RESOLUTION ____________________</w:t>
      </w:r>
    </w:p>
    <w:p w14:paraId="414437A4" w14:textId="77777777" w:rsidR="00672858" w:rsidRPr="005514FC" w:rsidRDefault="00672858" w:rsidP="00672858">
      <w:pPr>
        <w:pStyle w:val="BodyText"/>
        <w:spacing w:before="1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12CBA8E" w14:textId="4D040B94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Subject</w:t>
      </w:r>
      <w:r w:rsidR="004B3DA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: P</w:t>
      </w:r>
      <w:r w:rsidR="00F35916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rofessional Development for Classified Professionals</w:t>
      </w:r>
    </w:p>
    <w:p w14:paraId="4B06AE64" w14:textId="0A3BBF76" w:rsidR="00672858" w:rsidRPr="005514FC" w:rsidRDefault="00672858" w:rsidP="00672858">
      <w:pPr>
        <w:pStyle w:val="BodyText"/>
        <w:ind w:left="1725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</w:p>
    <w:p w14:paraId="4CF93391" w14:textId="1950CD21" w:rsidR="00672858" w:rsidRPr="005514FC" w:rsidRDefault="00672858" w:rsidP="00672858">
      <w:pPr>
        <w:pStyle w:val="BodyText"/>
        <w:spacing w:before="93" w:line="520" w:lineRule="auto"/>
        <w:ind w:right="-8294" w:firstLine="1710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 w:rsidRPr="005514FC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 xml:space="preserve">Mover:  </w:t>
      </w:r>
      <w:r w:rsidR="004B3DAE"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4CS Resolutions Committee</w:t>
      </w:r>
    </w:p>
    <w:p w14:paraId="0EE754EA" w14:textId="25CEAE68" w:rsidR="00672858" w:rsidRPr="005514FC" w:rsidRDefault="00672858" w:rsidP="00672858">
      <w:pPr>
        <w:ind w:firstLine="1710"/>
        <w:jc w:val="both"/>
        <w:rPr>
          <w:i/>
          <w:sz w:val="24"/>
          <w:szCs w:val="24"/>
        </w:rPr>
      </w:pPr>
      <w:r w:rsidRPr="005514FC">
        <w:rPr>
          <w:sz w:val="24"/>
          <w:szCs w:val="24"/>
        </w:rPr>
        <w:t xml:space="preserve">RESOLUTION </w:t>
      </w:r>
    </w:p>
    <w:p w14:paraId="5BB14FE6" w14:textId="77777777" w:rsidR="00672858" w:rsidRPr="005514FC" w:rsidRDefault="00672858" w:rsidP="00672858">
      <w:pPr>
        <w:rPr>
          <w:i/>
          <w:sz w:val="24"/>
          <w:szCs w:val="24"/>
        </w:rPr>
      </w:pPr>
    </w:p>
    <w:p w14:paraId="3C5321EA" w14:textId="77777777" w:rsidR="00672858" w:rsidRPr="005514FC" w:rsidRDefault="00672858" w:rsidP="00672858">
      <w:pPr>
        <w:rPr>
          <w:sz w:val="24"/>
          <w:szCs w:val="24"/>
        </w:rPr>
      </w:pPr>
    </w:p>
    <w:p w14:paraId="0505A4F3" w14:textId="54B74885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>WHEREAS,</w:t>
      </w:r>
      <w:r w:rsidRPr="005514FC">
        <w:rPr>
          <w:sz w:val="24"/>
          <w:szCs w:val="24"/>
        </w:rPr>
        <w:t xml:space="preserve"> </w:t>
      </w:r>
      <w:r w:rsidR="00F35916">
        <w:rPr>
          <w:sz w:val="24"/>
          <w:szCs w:val="24"/>
        </w:rPr>
        <w:t>professional development has a significant impact on classified professionals in the areas of contributions to student and institutional effectiveness, as well as career ladders, and</w:t>
      </w:r>
    </w:p>
    <w:p w14:paraId="3EB140B3" w14:textId="77777777" w:rsidR="00672858" w:rsidRPr="005514FC" w:rsidRDefault="00672858" w:rsidP="00672858">
      <w:pPr>
        <w:ind w:left="1710"/>
        <w:jc w:val="left"/>
        <w:rPr>
          <w:sz w:val="24"/>
          <w:szCs w:val="24"/>
        </w:rPr>
      </w:pPr>
    </w:p>
    <w:p w14:paraId="4DEDA976" w14:textId="201A55C6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>WHEREAS,</w:t>
      </w:r>
      <w:r w:rsidRPr="005514FC">
        <w:rPr>
          <w:sz w:val="24"/>
          <w:szCs w:val="24"/>
        </w:rPr>
        <w:t xml:space="preserve"> </w:t>
      </w:r>
      <w:r w:rsidR="00F35916">
        <w:rPr>
          <w:sz w:val="24"/>
          <w:szCs w:val="24"/>
        </w:rPr>
        <w:t xml:space="preserve">campus professional development plans encompass plans for classified professionals, and </w:t>
      </w:r>
    </w:p>
    <w:p w14:paraId="3C7FEB63" w14:textId="77777777" w:rsidR="00672858" w:rsidRPr="005514FC" w:rsidRDefault="00672858" w:rsidP="00672858">
      <w:pPr>
        <w:ind w:left="1710"/>
        <w:jc w:val="left"/>
        <w:rPr>
          <w:sz w:val="24"/>
          <w:szCs w:val="24"/>
        </w:rPr>
      </w:pPr>
    </w:p>
    <w:p w14:paraId="575378CC" w14:textId="070FAD16" w:rsidR="00672858" w:rsidRPr="004B3DAE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 xml:space="preserve">WHEREAS, </w:t>
      </w:r>
      <w:r w:rsidR="004B3DAE">
        <w:rPr>
          <w:sz w:val="24"/>
          <w:szCs w:val="24"/>
        </w:rPr>
        <w:t>clas</w:t>
      </w:r>
      <w:r w:rsidR="00F35916">
        <w:rPr>
          <w:sz w:val="24"/>
          <w:szCs w:val="24"/>
        </w:rPr>
        <w:t xml:space="preserve">sified professionals </w:t>
      </w:r>
      <w:r w:rsidR="00A63B56">
        <w:rPr>
          <w:sz w:val="24"/>
          <w:szCs w:val="24"/>
        </w:rPr>
        <w:t xml:space="preserve">have complex and diverse and </w:t>
      </w:r>
      <w:proofErr w:type="spellStart"/>
      <w:r w:rsidR="00A63B56">
        <w:rPr>
          <w:sz w:val="24"/>
          <w:szCs w:val="24"/>
        </w:rPr>
        <w:t>heretofor</w:t>
      </w:r>
      <w:proofErr w:type="spellEnd"/>
      <w:r w:rsidR="00A63B56">
        <w:rPr>
          <w:sz w:val="24"/>
          <w:szCs w:val="24"/>
        </w:rPr>
        <w:t xml:space="preserve"> unmet professional development needs</w:t>
      </w:r>
      <w:r w:rsidR="004B3DAE">
        <w:rPr>
          <w:sz w:val="24"/>
          <w:szCs w:val="24"/>
        </w:rPr>
        <w:t xml:space="preserve">, </w:t>
      </w:r>
    </w:p>
    <w:p w14:paraId="276FAB1E" w14:textId="77777777" w:rsidR="00672858" w:rsidRPr="005514FC" w:rsidRDefault="00672858" w:rsidP="00672858">
      <w:pPr>
        <w:ind w:left="1710"/>
        <w:jc w:val="left"/>
        <w:rPr>
          <w:sz w:val="24"/>
          <w:szCs w:val="24"/>
        </w:rPr>
      </w:pPr>
    </w:p>
    <w:p w14:paraId="7FE2A5CB" w14:textId="7AD53FFF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>THEREFORE, BE IT RESOLVED, THAT</w:t>
      </w:r>
      <w:r w:rsidRPr="005514FC">
        <w:rPr>
          <w:sz w:val="24"/>
          <w:szCs w:val="24"/>
        </w:rPr>
        <w:t xml:space="preserve"> </w:t>
      </w:r>
      <w:r w:rsidR="004B3DAE">
        <w:rPr>
          <w:sz w:val="24"/>
          <w:szCs w:val="24"/>
        </w:rPr>
        <w:t xml:space="preserve">the 4CS </w:t>
      </w:r>
      <w:proofErr w:type="gramStart"/>
      <w:r w:rsidR="00A63B56">
        <w:rPr>
          <w:sz w:val="24"/>
          <w:szCs w:val="24"/>
        </w:rPr>
        <w:t>develop  a</w:t>
      </w:r>
      <w:proofErr w:type="gramEnd"/>
      <w:r w:rsidR="00A63B56">
        <w:rPr>
          <w:sz w:val="24"/>
          <w:szCs w:val="24"/>
        </w:rPr>
        <w:t xml:space="preserve"> Professional Development Committee, composed of both 4CS and regional representatives in order to advocate for professional development opportunities statewide, to compile professional development resources, and to coordinate professional development activities.</w:t>
      </w:r>
    </w:p>
    <w:p w14:paraId="7D5B8616" w14:textId="41E9EDC5" w:rsidR="00672858" w:rsidRPr="005514FC" w:rsidRDefault="00672858" w:rsidP="004B3DAE">
      <w:pPr>
        <w:jc w:val="left"/>
        <w:rPr>
          <w:sz w:val="24"/>
          <w:szCs w:val="24"/>
        </w:rPr>
      </w:pPr>
    </w:p>
    <w:p w14:paraId="2F4BEC30" w14:textId="77777777" w:rsidR="00672858" w:rsidRPr="005514FC" w:rsidRDefault="00672858" w:rsidP="00672858">
      <w:pPr>
        <w:ind w:left="1710"/>
        <w:jc w:val="left"/>
        <w:rPr>
          <w:sz w:val="24"/>
          <w:szCs w:val="24"/>
        </w:rPr>
      </w:pPr>
    </w:p>
    <w:p w14:paraId="2BD1A362" w14:textId="2715BC5F" w:rsidR="00672858" w:rsidRPr="005514FC" w:rsidRDefault="00672858" w:rsidP="00672858">
      <w:pPr>
        <w:ind w:left="1710"/>
        <w:jc w:val="left"/>
        <w:rPr>
          <w:sz w:val="24"/>
          <w:szCs w:val="24"/>
        </w:rPr>
      </w:pPr>
      <w:r w:rsidRPr="005514FC">
        <w:rPr>
          <w:b/>
          <w:sz w:val="24"/>
          <w:szCs w:val="24"/>
        </w:rPr>
        <w:t xml:space="preserve">BE IT FINALLY </w:t>
      </w:r>
      <w:proofErr w:type="gramStart"/>
      <w:r w:rsidRPr="005514FC">
        <w:rPr>
          <w:b/>
          <w:sz w:val="24"/>
          <w:szCs w:val="24"/>
        </w:rPr>
        <w:t>RESOLVED,</w:t>
      </w:r>
      <w:r w:rsidRPr="005514FC">
        <w:rPr>
          <w:sz w:val="24"/>
          <w:szCs w:val="24"/>
        </w:rPr>
        <w:t>.</w:t>
      </w:r>
      <w:proofErr w:type="gramEnd"/>
    </w:p>
    <w:p w14:paraId="29C5C5C7" w14:textId="2475C025" w:rsidR="00672858" w:rsidRPr="005514FC" w:rsidRDefault="00672858" w:rsidP="00672858">
      <w:pPr>
        <w:pStyle w:val="BodyText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672858" w:rsidRPr="005514FC" w:rsidSect="0027739E">
          <w:type w:val="continuous"/>
          <w:pgSz w:w="12240" w:h="15840"/>
          <w:pgMar w:top="0" w:right="100" w:bottom="0" w:left="0" w:header="720" w:footer="720" w:gutter="0"/>
          <w:cols w:num="2" w:space="720" w:equalWidth="0">
            <w:col w:w="11050" w:space="40"/>
            <w:col w:w="1050"/>
          </w:cols>
        </w:sectPr>
      </w:pPr>
    </w:p>
    <w:p w14:paraId="16F5E87F" w14:textId="77777777" w:rsidR="00672858" w:rsidRPr="005514FC" w:rsidRDefault="00672858" w:rsidP="00672858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672858" w:rsidRPr="005514FC">
          <w:type w:val="continuous"/>
          <w:pgSz w:w="12240" w:h="15840"/>
          <w:pgMar w:top="0" w:right="100" w:bottom="0" w:left="0" w:header="720" w:footer="720" w:gutter="0"/>
          <w:cols w:space="720"/>
        </w:sectPr>
      </w:pPr>
    </w:p>
    <w:p w14:paraId="55790BFC" w14:textId="77777777" w:rsidR="007D543A" w:rsidRPr="005514FC" w:rsidRDefault="007D543A" w:rsidP="007D543A">
      <w:pPr>
        <w:jc w:val="left"/>
        <w:rPr>
          <w:sz w:val="24"/>
          <w:szCs w:val="24"/>
        </w:rPr>
      </w:pPr>
    </w:p>
    <w:sectPr w:rsidR="007D543A" w:rsidRPr="0055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3A"/>
    <w:rsid w:val="0036514B"/>
    <w:rsid w:val="003C79B0"/>
    <w:rsid w:val="004B3DAE"/>
    <w:rsid w:val="005514FC"/>
    <w:rsid w:val="00672858"/>
    <w:rsid w:val="007A5F36"/>
    <w:rsid w:val="007D543A"/>
    <w:rsid w:val="007E3A9D"/>
    <w:rsid w:val="007E3D43"/>
    <w:rsid w:val="00802BDC"/>
    <w:rsid w:val="00A63B56"/>
    <w:rsid w:val="00C4391B"/>
    <w:rsid w:val="00CA344C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7E2B"/>
  <w15:chartTrackingRefBased/>
  <w15:docId w15:val="{361DBABD-CD53-461C-9F67-50D8A71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2858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2858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nkovrig</dc:creator>
  <cp:keywords/>
  <dc:description/>
  <cp:lastModifiedBy>Microsoft Office User</cp:lastModifiedBy>
  <cp:revision>2</cp:revision>
  <dcterms:created xsi:type="dcterms:W3CDTF">2017-05-11T17:20:00Z</dcterms:created>
  <dcterms:modified xsi:type="dcterms:W3CDTF">2017-05-11T17:20:00Z</dcterms:modified>
</cp:coreProperties>
</file>